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96"/>
        </w:rPr>
        <w:t>Public Safety Insignia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96"/>
        </w:rPr>
        <w:t>Collectors Show</w:t>
      </w:r>
    </w:p>
    <w:bookmarkEnd w:id="0"/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</w:rPr>
        <w:t>July 8, 2012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  <w:t>9:30 A.M. to 3:30 P.M.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ADMISSION FREE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Donations Accepted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FRATERNAL ORDER OF POLICE </w:t>
      </w:r>
      <w:proofErr w:type="gramStart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LODGE</w:t>
      </w:r>
      <w:proofErr w:type="gramEnd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 #15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3700 FALLWOOD LN.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FREDERICKSBURG, VA 22408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FOR MORE INFORMATION EMAIL Les Tyler;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hyperlink r:id="rId5" w:tooltip="mailto:ltyler395@aol.com" w:history="1">
        <w:r w:rsidRPr="006C4F7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</w:rPr>
          <w:t>ltyler395@aol.com</w:t>
        </w:r>
      </w:hyperlink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Display Table available for $25.00 </w:t>
      </w:r>
      <w:proofErr w:type="gramStart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Each</w:t>
      </w:r>
      <w:proofErr w:type="gramEnd"/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Make Checks Payable to 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FOP Lodge #15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P. O. Box 128</w:t>
      </w:r>
    </w:p>
    <w:p w:rsidR="006C4F7F" w:rsidRPr="006C4F7F" w:rsidRDefault="006C4F7F" w:rsidP="006C4F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Brightwood</w:t>
      </w:r>
      <w:proofErr w:type="spellEnd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Va. 22715</w:t>
      </w:r>
    </w:p>
    <w:p w:rsidR="006C4F7F" w:rsidRPr="006C4F7F" w:rsidRDefault="006C4F7F" w:rsidP="006C4F7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DIRECTIONS: </w:t>
      </w:r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From I-95 Exit 126 take Rt. 1 North to Mine Road (Rt. 636), turn right and go approx. 2 miles and go straight at 3 way stop sign, turn right onto One Iron Blvd. (</w:t>
      </w:r>
      <w:proofErr w:type="spellStart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Troon</w:t>
      </w:r>
      <w:proofErr w:type="spellEnd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Subdivision) then right onto Willow Point Drive then left onto </w:t>
      </w:r>
      <w:proofErr w:type="spellStart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Fallwood</w:t>
      </w:r>
      <w:proofErr w:type="spellEnd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Lane. The FOP Lodge is at the end of </w:t>
      </w:r>
      <w:proofErr w:type="spellStart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Fallwood</w:t>
      </w:r>
      <w:proofErr w:type="spellEnd"/>
      <w:r w:rsidRPr="006C4F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Lane.</w:t>
      </w:r>
    </w:p>
    <w:p w:rsidR="00B906DE" w:rsidRDefault="00B906DE"/>
    <w:sectPr w:rsidR="00B906DE" w:rsidSect="006C4F7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7F"/>
    <w:rsid w:val="006C4F7F"/>
    <w:rsid w:val="00B9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C4F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C4F7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C4F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C4F7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ecxmsotitle">
    <w:name w:val="ecxmsotitle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F7F"/>
    <w:rPr>
      <w:i/>
      <w:iCs/>
    </w:rPr>
  </w:style>
  <w:style w:type="paragraph" w:customStyle="1" w:styleId="ecxmsonormal">
    <w:name w:val="ecxmsonormal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subtitle">
    <w:name w:val="ecxmsosubtitle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heading7">
    <w:name w:val="ecxmsoheading7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bodytext">
    <w:name w:val="ecxmsobodytext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4F7F"/>
    <w:rPr>
      <w:color w:val="0000FF"/>
      <w:u w:val="single"/>
    </w:rPr>
  </w:style>
  <w:style w:type="paragraph" w:customStyle="1" w:styleId="ecxmsoheading8">
    <w:name w:val="ecxmsoheading8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C4F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C4F7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C4F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C4F7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ecxmsotitle">
    <w:name w:val="ecxmsotitle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F7F"/>
    <w:rPr>
      <w:i/>
      <w:iCs/>
    </w:rPr>
  </w:style>
  <w:style w:type="paragraph" w:customStyle="1" w:styleId="ecxmsonormal">
    <w:name w:val="ecxmsonormal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subtitle">
    <w:name w:val="ecxmsosubtitle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heading7">
    <w:name w:val="ecxmsoheading7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bodytext">
    <w:name w:val="ecxmsobodytext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4F7F"/>
    <w:rPr>
      <w:color w:val="0000FF"/>
      <w:u w:val="single"/>
    </w:rPr>
  </w:style>
  <w:style w:type="paragraph" w:customStyle="1" w:styleId="ecxmsoheading8">
    <w:name w:val="ecxmsoheading8"/>
    <w:basedOn w:val="Normal"/>
    <w:rsid w:val="006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tyler395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2012-04-30T20:35:00Z</dcterms:created>
  <dcterms:modified xsi:type="dcterms:W3CDTF">2012-04-30T20:36:00Z</dcterms:modified>
</cp:coreProperties>
</file>